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shd w:fill="d9f1f8" w:val="clear"/>
          <w:rtl w:val="0"/>
        </w:rPr>
        <w:t xml:space="preserve">Индивидуальный предприниматель Пудовкина Ольга Николаевна</w:t>
      </w:r>
      <w:r w:rsidDel="00000000" w:rsidR="00000000" w:rsidRPr="00000000">
        <w:rPr>
          <w:rtl w:val="0"/>
        </w:rPr>
        <w:t xml:space="preserve">  (далее – администрация сайта </w:t>
      </w:r>
      <w:r w:rsidDel="00000000" w:rsidR="00000000" w:rsidRPr="00000000">
        <w:rPr>
          <w:shd w:fill="d9f1f8" w:val="clear"/>
          <w:rtl w:val="0"/>
        </w:rPr>
        <w:t xml:space="preserve">englishbooster.online</w:t>
      </w:r>
      <w:r w:rsidDel="00000000" w:rsidR="00000000" w:rsidRPr="00000000">
        <w:rPr>
          <w:rtl w:val="0"/>
        </w:rPr>
        <w:t xml:space="preserve"> , Оператор, мы, наш, наши, нас, нам), адрес </w:t>
      </w:r>
      <w:r w:rsidDel="00000000" w:rsidR="00000000" w:rsidRPr="00000000">
        <w:rPr>
          <w:shd w:fill="d9f1f8" w:val="clear"/>
          <w:rtl w:val="0"/>
        </w:rPr>
        <w:t xml:space="preserve">625000, Тюменская обл, г Тюмень, ул. Мельникайте 138-46</w:t>
      </w:r>
      <w:r w:rsidDel="00000000" w:rsidR="00000000" w:rsidRPr="00000000">
        <w:rPr>
          <w:rtl w:val="0"/>
        </w:rPr>
        <w:t xml:space="preserve"> , придаёт большое значение защите Вашей частной жизни и безопасности Ваших персональных данных.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Политика предназначена для информирования Вас о наших действиях по сбору, обработке и защите Ваших персональных данных для достижения нами заявленных целей обработки персональных данных на сайте </w:t>
      </w:r>
      <w:r w:rsidDel="00000000" w:rsidR="00000000" w:rsidRPr="00000000">
        <w:rPr>
          <w:shd w:fill="d9f1f8" w:val="clear"/>
          <w:rtl w:val="0"/>
        </w:rPr>
        <w:t xml:space="preserve">englishbooster.online</w:t>
      </w:r>
      <w:r w:rsidDel="00000000" w:rsidR="00000000" w:rsidRPr="00000000">
        <w:rPr>
          <w:rtl w:val="0"/>
        </w:rPr>
        <w:t xml:space="preserve"> .</w:t>
        <w:br w:type="textWrapping"/>
        <w:br w:type="textWrapping"/>
        <w:t xml:space="preserve">Мы соблюдаем требования российского законодательства в области персональных данных. При обработке персональных данных мы придерживаемся принципов, изложенных в ст. 5 Федерального закона от 27.07.2006 г №152-ФЗ «О персональных данных» (далее – 152-ФЗ).</w:t>
        <w:br w:type="textWrapping"/>
        <w:br w:type="textWrapping"/>
        <w:t xml:space="preserve">Просим Вас внимательно изучить Политику конфиденциальности (далее - Политика), чтобы понимать для достижения каких целей мы осуществляем обработку Ваших персональных данных, а также как Вы можете реализовать права, в отношении своих персональных данных, обрабатываемых нами.</w:t>
        <w:br w:type="textWrapping"/>
        <w:br w:type="textWrapping"/>
        <w:t xml:space="preserve">Если у Вас есть вопросы, связанные с Политикой, в т.ч. предложения по улучшению ее понимания и навигации или есть вопросы по обработке нами Ваших персональных данных и их защите, вы можете направить нам обращение по одному из способов, указанных в разделе «Контакты» 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Термины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  <w:br w:type="textWrapping"/>
        <w:br w:type="textWrapping"/>
        <w:t xml:space="preserve">Оператор персональных данных 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  <w:br w:type="textWrapping"/>
        <w:br w:type="textWrapping"/>
        <w:t xml:space="preserve">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сбор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запись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систематизацию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накопление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хранение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уточнение (обновление, изменение)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извлечение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использование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передачу (распространение, предоставление, доступ)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обезличивание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блокирование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удаление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уничтожение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Автоматизированная обработка персональных данных – обработка персональных данных с помощью средств вычислительной техники;</w:t>
        <w:br w:type="textWrapping"/>
        <w:br w:type="textWrapping"/>
        <w:t xml:space="preserve">Распространение персональных данных – действия, направленные на раскрытие персональных данных неопределенному кругу лиц;</w:t>
        <w:br w:type="textWrapping"/>
        <w:br w:type="textWrapping"/>
        <w:t xml:space="preserve">Предоставление персональных данных – действия, направленные на раскрытие персональных данных определенному лицу или определенному кругу лиц;</w:t>
        <w:br w:type="textWrapping"/>
        <w:br w:type="textWrapping"/>
        <w:t xml:space="preserve"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  <w:br w:type="textWrapping"/>
        <w:br w:type="textWrapping"/>
        <w:t xml:space="preserve"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  <w:br w:type="textWrapping"/>
        <w:br w:type="textWrapping"/>
        <w:t xml:space="preserve"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  <w:br w:type="textWrapping"/>
        <w:br w:type="textWrapping"/>
        <w:t xml:space="preserve"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  <w:br w:type="textWrapping"/>
        <w:br w:type="textWrapping"/>
        <w:t xml:space="preserve"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Сфера применения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Политика предназначена для информирования Вас о наших действиях по сбору, обработке и защите Ваших персональных данных для достижения нами заявленных целей обработки персональных данных на сайте </w:t>
      </w:r>
      <w:r w:rsidDel="00000000" w:rsidR="00000000" w:rsidRPr="00000000">
        <w:rPr>
          <w:shd w:fill="d9f1f8" w:val="clear"/>
          <w:rtl w:val="0"/>
        </w:rPr>
        <w:t xml:space="preserve">englishbooster.online</w:t>
      </w:r>
      <w:r w:rsidDel="00000000" w:rsidR="00000000" w:rsidRPr="00000000">
        <w:rPr>
          <w:rtl w:val="0"/>
        </w:rPr>
        <w:t xml:space="preserve"> .</w:t>
        <w:br w:type="textWrapping"/>
        <w:br w:type="textWrapping"/>
        <w:t xml:space="preserve">Обработки персональных данных, к которым применяется Политика, перечислены в разделе «Для чего мы обрабатываем Ваши персональные данные».</w:t>
        <w:br w:type="textWrapping"/>
        <w:br w:type="textWrapping"/>
        <w:t xml:space="preserve">Обратите внимание, что наш сайт может содержать ссылки на ресурсы других поставщиков услуг, которые мы не контролируем и на которые не распространяется действие Политики.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Сбор персональных данных несовершеннолетних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Наш сайт не предназначен для обработки персональных данных несовершеннолетних. Если у Вас есть основания полагать, что несовершеннолетний предоставил нам свои персональные данные через сайт, то просим Вас сообщить нам об этом, написав на почту </w:t>
      </w:r>
      <w:r w:rsidDel="00000000" w:rsidR="00000000" w:rsidRPr="00000000">
        <w:rPr>
          <w:shd w:fill="d9f1f8" w:val="clear"/>
          <w:rtl w:val="0"/>
        </w:rPr>
        <w:t xml:space="preserve">englishbooster@mail.ru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3. Для чего мы обрабатываем Ваши персональные данные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 сайте осуществляется обработка Ваших персональных данных для достижения целей, описанных ниже. Просим Вас считать текст в каждом блоке с нумерацией «3.1.1. Название» считать текстом согласия на обработку персональных данных, информация об отзыве которого описана в п.4.9 и 4.10.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hd w:fill="d9f1f8" w:val="clear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vt84kj2bi8pa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3.1.1 Начать сейчас</w:t>
      </w:r>
    </w:p>
    <w:p w:rsidR="00000000" w:rsidDel="00000000" w:rsidP="00000000" w:rsidRDefault="00000000" w:rsidRPr="00000000" w14:paraId="0000001B">
      <w:pPr>
        <w:shd w:fill="d9f1f8" w:val="clear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Цель обработки персональных данных</w:t>
      </w:r>
      <w:r w:rsidDel="00000000" w:rsidR="00000000" w:rsidRPr="00000000">
        <w:rPr>
          <w:rtl w:val="0"/>
        </w:rPr>
        <w:t xml:space="preserve"> Заказ обратного звонка</w:t>
      </w:r>
    </w:p>
    <w:p w:rsidR="00000000" w:rsidDel="00000000" w:rsidP="00000000" w:rsidRDefault="00000000" w:rsidRPr="00000000" w14:paraId="0000001C">
      <w:pPr>
        <w:shd w:fill="d9f1f8" w:val="clear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Ваши персональные данные, которые обрабатываются для указанной цели</w:t>
      </w:r>
      <w:r w:rsidDel="00000000" w:rsidR="00000000" w:rsidRPr="00000000">
        <w:rPr>
          <w:rtl w:val="0"/>
        </w:rPr>
        <w:t xml:space="preserve"> имя; ваш телефон; ваш email</w:t>
      </w:r>
    </w:p>
    <w:p w:rsidR="00000000" w:rsidDel="00000000" w:rsidP="00000000" w:rsidRDefault="00000000" w:rsidRPr="00000000" w14:paraId="0000001D">
      <w:pPr>
        <w:shd w:fill="d9f1f8" w:val="clear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Какие действия мы можем совершать с Вашими персональными данными</w:t>
      </w:r>
      <w:r w:rsidDel="00000000" w:rsidR="00000000" w:rsidRPr="00000000">
        <w:rPr>
          <w:rtl w:val="0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</w:r>
    </w:p>
    <w:p w:rsidR="00000000" w:rsidDel="00000000" w:rsidP="00000000" w:rsidRDefault="00000000" w:rsidRPr="00000000" w14:paraId="0000001E">
      <w:pPr>
        <w:shd w:fill="d9f1f8" w:val="clear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Законные основания для обработки Ваших персональных данных:</w:t>
      </w:r>
      <w:r w:rsidDel="00000000" w:rsidR="00000000" w:rsidRPr="00000000">
        <w:rPr>
          <w:rtl w:val="0"/>
        </w:rPr>
        <w:t xml:space="preserve"> согласие на обработку персональных данных</w:t>
      </w:r>
    </w:p>
    <w:p w:rsidR="00000000" w:rsidDel="00000000" w:rsidP="00000000" w:rsidRDefault="00000000" w:rsidRPr="00000000" w14:paraId="0000001F">
      <w:pPr>
        <w:shd w:fill="d9f1f8" w:val="clear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Как долго мы обрабатываем Ваши персональные данные:</w:t>
      </w:r>
      <w:r w:rsidDel="00000000" w:rsidR="00000000" w:rsidRPr="00000000">
        <w:rPr>
          <w:rtl w:val="0"/>
        </w:rPr>
        <w:t xml:space="preserve"> до окончания звонка и дальнейшей переписки с физическим лицом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hd w:fill="d9f1f8" w:val="clear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f92pz4pr33zr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3.1.2 Записаться на урок</w:t>
      </w:r>
    </w:p>
    <w:p w:rsidR="00000000" w:rsidDel="00000000" w:rsidP="00000000" w:rsidRDefault="00000000" w:rsidRPr="00000000" w14:paraId="00000021">
      <w:pPr>
        <w:shd w:fill="d9f1f8" w:val="clear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Цель обработки персональных данных</w:t>
      </w:r>
      <w:r w:rsidDel="00000000" w:rsidR="00000000" w:rsidRPr="00000000">
        <w:rPr>
          <w:rtl w:val="0"/>
        </w:rPr>
        <w:t xml:space="preserve"> Заказ обратного звонка</w:t>
      </w:r>
    </w:p>
    <w:p w:rsidR="00000000" w:rsidDel="00000000" w:rsidP="00000000" w:rsidRDefault="00000000" w:rsidRPr="00000000" w14:paraId="00000022">
      <w:pPr>
        <w:shd w:fill="d9f1f8" w:val="clear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Ваши персональные данные, которые обрабатываются для указанной цели</w:t>
      </w:r>
      <w:r w:rsidDel="00000000" w:rsidR="00000000" w:rsidRPr="00000000">
        <w:rPr>
          <w:rtl w:val="0"/>
        </w:rPr>
        <w:t xml:space="preserve"> имя, телефон, e-mail</w:t>
      </w:r>
    </w:p>
    <w:p w:rsidR="00000000" w:rsidDel="00000000" w:rsidP="00000000" w:rsidRDefault="00000000" w:rsidRPr="00000000" w14:paraId="00000023">
      <w:pPr>
        <w:shd w:fill="d9f1f8" w:val="clear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Какие действия мы можем совершать с Вашими персональными данными</w:t>
      </w:r>
      <w:r w:rsidDel="00000000" w:rsidR="00000000" w:rsidRPr="00000000">
        <w:rPr>
          <w:rtl w:val="0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</w:t>
      </w:r>
    </w:p>
    <w:p w:rsidR="00000000" w:rsidDel="00000000" w:rsidP="00000000" w:rsidRDefault="00000000" w:rsidRPr="00000000" w14:paraId="00000024">
      <w:pPr>
        <w:shd w:fill="d9f1f8" w:val="clear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Законные основания для обработки Ваших персональных данных:</w:t>
      </w:r>
      <w:r w:rsidDel="00000000" w:rsidR="00000000" w:rsidRPr="00000000">
        <w:rPr>
          <w:rtl w:val="0"/>
        </w:rPr>
        <w:t xml:space="preserve"> согласие на обработку персональных данных</w:t>
      </w:r>
    </w:p>
    <w:p w:rsidR="00000000" w:rsidDel="00000000" w:rsidP="00000000" w:rsidRDefault="00000000" w:rsidRPr="00000000" w14:paraId="00000025">
      <w:pPr>
        <w:shd w:fill="d9f1f8" w:val="clear"/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Как долго мы обрабатываем Ваши персональные данные:</w:t>
      </w:r>
      <w:r w:rsidDel="00000000" w:rsidR="00000000" w:rsidRPr="00000000">
        <w:rPr>
          <w:rtl w:val="0"/>
        </w:rPr>
        <w:t xml:space="preserve"> до окончания звонка и дальнейшей переписки с физическим лицом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Каковы Ваши права?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4.1. Общая информация о Ваших правах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соответствии с 152-ФЗ, Вы имеете следующие права при обработке персональных данных: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право на доступ к персональным данным;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право на уточнение персональных данных;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право на обжалование наших действий или нашего бездействия;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право на обжалование решений, принятых на основании исключительно автоматизированной обработки их персональных данных;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право на отзыв согласия.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4.2. Запрос дополнительной информации для идентификации субъекта персональных данных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ходе реализации Ваших прав мы можем запрашивать дополнительную информацию, которая позволит нам достоверно идентифицировать Вас. Такая информация будет требоваться в редких случаях.</w:t>
        <w:br w:type="textWrapping"/>
        <w:br w:type="textWrapping"/>
        <w:t xml:space="preserve">Мы стараемся запрашивать минимально необходимый состав дополнительной информации для Вашей идентификации.</w:t>
        <w:br w:type="textWrapping"/>
        <w:br w:type="textWrapping"/>
        <w:t xml:space="preserve">Мы не сможем реализовать Ваши права, если в ответ на наш запрос вы не предоставите дополнительную информацию для Вашей идентификации.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4.3. Условия предоставления информации по Вашим правам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Информация, связанная с реализацией Ваших прав, предоставляется бесплатно. Если Ваш запрос является явно необоснованным или чрезмерным, в частности из-за его повторяющегося характера, мы можем отказаться от ответа, либо взимать плату за предоставление запрашиваемой информации.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4.4. Право на доступ к Вашим персональным данным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Вы имеете право получить от нас достоверную информацию об обработке Ваших персональных данных, и, если это возможно, доступ к персональным данным и к следующей информации: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подтверждение факта обработки персональных данных оператором;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правовые основания и цели обработки персональных данных;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цели и применяемые оператором способы обработки персональных данных;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обрабатываемые персональные данные, относящиеся к Вам, источник их получения;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сроки обработки персональных данных, в том числе сроки их хранения;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порядок осуществления Вами своих прав согласно 152-ФЗ;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информацию об осуществленной или о предполагаемой трансграничной передаче данных;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4.5. Право на уточнение Ваших персональных данных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Мы принимаем усилия, направленные на то, чтобы выявлять неточные, неполные или устаревшие данные.</w:t>
        <w:br w:type="textWrapping"/>
        <w:br w:type="textWrapping"/>
        <w:t xml:space="preserve">Если данные являются неточными, неполными или устаревшими, вы имеете право потребовать от нас исправления данных, касающихся Вас, без лишнего промедления.</w:t>
        <w:br w:type="textWrapping"/>
        <w:br w:type="textWrapping"/>
        <w:t xml:space="preserve">После исправления Ваших персональных данных мы уведомим Вас об этом.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4.6. Право на обжалование наших действий или нашего бездействия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Вы имеете право возражать против обработки своих персональных данных в ответ на наши действия или наше бездействия.</w:t>
        <w:br w:type="textWrapping"/>
        <w:br w:type="textWrapping"/>
        <w:t xml:space="preserve">Для этого вы можете обратиться в территориальный орган Роскомнадзора в своем регионе.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4.7. Право на обжалование решений, принятых на основании исключительно автоматизированной обработки персональных данных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Вы имеете право не подвергаться решению, основанному исключительно на автоматизированной обработке, включая профилирование, которое влечет за собой юридические последствия в отношении Вас или аналогичным образом существенно влияет на Вас.</w:t>
        <w:br w:type="textWrapping"/>
        <w:br w:type="textWrapping"/>
        <w:t xml:space="preserve">Вы вправе обратиться к нам для обжалования наших действий при принятии нами решений на основании исключительно автоматизированной обработки их персональных данных, если такие имеются.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4.8. Право на отзыв согласия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Ваши данные обрабатываются на основании согласия, то вы имеете право отозвать его.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4.9. Как Вы можете реализовать свои права?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реализации Ваших прав нами представлены несколько способов: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написать запрос на наш адрес </w:t>
      </w:r>
      <w:r w:rsidDel="00000000" w:rsidR="00000000" w:rsidRPr="00000000">
        <w:rPr>
          <w:shd w:fill="d9f1f8" w:val="clear"/>
          <w:rtl w:val="0"/>
        </w:rPr>
        <w:t xml:space="preserve">625000, Тюменская обл, г Тюмень, ул. Мельникайте 138-46</w:t>
      </w:r>
      <w:r w:rsidDel="00000000" w:rsidR="00000000" w:rsidRPr="00000000">
        <w:rPr>
          <w:rtl w:val="0"/>
        </w:rPr>
        <w:t xml:space="preserve"> , указав в нем сведения о документе, удостоверяющем Вашу личность или личность Вашего представителя (тип документа, серия и номер, кем и когда выдан), Ваше ФИО или ФИО представителя, информацию о взаимоотношениях с Вами, которые будут подтверждать факт обработки персональных данных нами, Вашу подпись или подпись Вашего представителя. Такой запрос может быть направлен на нашу электронную почту в форме электронного документа, подписанного согласно законодательства Российской Федерации об электронной подписи;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также вы можете обратиться напрямую к нам по электронной почте </w:t>
      </w:r>
      <w:r w:rsidDel="00000000" w:rsidR="00000000" w:rsidRPr="00000000">
        <w:rPr>
          <w:shd w:fill="d9f1f8" w:val="clear"/>
          <w:rtl w:val="0"/>
        </w:rPr>
        <w:t xml:space="preserve">englishbooster@mail.ru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4.10. Как и когда мы не можем реализовать Ваши права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Мы можем ограничить объем наших обязательств и Ваших прав (на доступ к данным, их уточнение, блокирование или удаление), в следующих случаях: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данными;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доступ субъекта персональных данных к его персональным данным нарушает права и законные интересы третьих лиц;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когда мы имеем законные основания для продолжения обработки Ваших персональных данных.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реализации некоторых прав существуют особые условия, без выполнения которых право не может быть реализовано.</w:t>
        <w:br w:type="textWrapping"/>
        <w:br w:type="textWrapping"/>
        <w:t xml:space="preserve">Если мы не можем реализовать Ваше право по Вашему запросу, то мы пишем Вам мотивированный отказ.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Cookie и автоматическое логирование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Файлы cookie являются одной из технологий, которые мы используем для автоматического сбора информации и улучшения качества контента. Файл cookie - это небольшой текстовый файл, который хранится на устройстве (компьютере, планшете, смартфоне и т.д.) и содержит информацию о Вашей активности в Интернете.</w:t>
        <w:br w:type="textWrapping"/>
        <w:br w:type="textWrapping"/>
        <w:t xml:space="preserve">Также, как и большинство других информационных ресурсов организаций, наши веб-серверы и системы безопасности время от времени хранят некоторые временные технические данные в своих лог-файлах.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Собираемые cookie на нашем сайте: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8.5039370078744"/>
        <w:gridCol w:w="3008.5039370078744"/>
        <w:gridCol w:w="3008.5039370078744"/>
        <w:tblGridChange w:id="0">
          <w:tblGrid>
            <w:gridCol w:w="3008.5039370078744"/>
            <w:gridCol w:w="3008.5039370078744"/>
            <w:gridCol w:w="3008.5039370078744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shd w:fill="f1f3f5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Название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shd w:fill="f1f3f5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Поставщик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shd w:fill="f1f3f5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Время жизни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tmr_detect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englishbooster.online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23 ч.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_ym_visorc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.englishbooster.online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0 ч.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_ym_isad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.englishbooster.online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19 ч.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_ym_uid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.englishbooster.online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364 д. 23 ч.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_ym_d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.englishbooster.online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364 д. 23 ч.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tmr_lvidTS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.englishbooster.online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332 д. 23 ч.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tmr_lvid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.englishbooster.online</w:t>
            </w:r>
          </w:p>
        </w:tc>
        <w:tc>
          <w:tcPr>
            <w:tcBorders>
              <w:top w:color="ced4da" w:space="0" w:sz="12" w:val="single"/>
              <w:left w:color="ced4da" w:space="0" w:sz="12" w:val="single"/>
              <w:bottom w:color="ced4da" w:space="0" w:sz="12" w:val="single"/>
              <w:right w:color="ced4da" w:space="0" w:sz="12" w:val="single"/>
            </w:tcBorders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332 д. 23 ч.</w:t>
            </w:r>
          </w:p>
        </w:tc>
      </w:tr>
    </w:tbl>
    <w:p w:rsidR="00000000" w:rsidDel="00000000" w:rsidP="00000000" w:rsidRDefault="00000000" w:rsidRPr="00000000" w14:paraId="0000006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Безопасность данных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Персональные данные, которые мы собираем и храним, считаются конфиденциальной информацией. Они защищены от потери, изменения или несанкционированного доступа согласно законодательству Российской Федерации в области персональных данных. Для этого мы применяем технические средства и организационные меры. Мы постоянно совершенствуем наши системы защиты данных.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7. Изменение политики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Мы оставляем за собой право вносить изменения в нашу Политику в любое время. Мы просим Вас регулярно просматривать все обновления нашей Политики. Мы будем направлять уведомления об изменениях Политики в случае, если такие изменения являются существенными, всеми доступными нам способами.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 Контакты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hd w:fill="d9f1f8" w:val="clear"/>
        </w:rPr>
      </w:pPr>
      <w:r w:rsidDel="00000000" w:rsidR="00000000" w:rsidRPr="00000000">
        <w:rPr>
          <w:rtl w:val="0"/>
        </w:rPr>
        <w:t xml:space="preserve">Обращаем Ваше внимание, что указанные в данном пункте контакты используются только для взаимодействия по вопросам обработки и защиты Ваших персональных данных. Обращения, направленные Вами по указанным в Политике контактам, не связанные с защитой данных, не будут рассмотрены. Для вопросов, связанных с обработкой и защитой персональных данных, вы можете обратиться напрямую к нашему ответственному за организацию обработку : </w:t>
      </w:r>
      <w:r w:rsidDel="00000000" w:rsidR="00000000" w:rsidRPr="00000000">
        <w:rPr>
          <w:shd w:fill="d9f1f8" w:val="clear"/>
          <w:rtl w:val="0"/>
        </w:rPr>
        <w:t xml:space="preserve">Пудовкина Ольга Николаевна</w:t>
      </w:r>
      <w:r w:rsidDel="00000000" w:rsidR="00000000" w:rsidRPr="00000000">
        <w:rPr>
          <w:rtl w:val="0"/>
        </w:rPr>
        <w:t xml:space="preserve"> , </w:t>
      </w:r>
      <w:r w:rsidDel="00000000" w:rsidR="00000000" w:rsidRPr="00000000">
        <w:rPr>
          <w:shd w:fill="d9f1f8" w:val="clear"/>
          <w:rtl w:val="0"/>
        </w:rPr>
        <w:t xml:space="preserve">englishbooster@mail.ru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